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44ECF" w14:textId="06181924" w:rsidR="00D8788C" w:rsidRPr="0093426E" w:rsidRDefault="00D8788C" w:rsidP="0093426E">
      <w:pPr>
        <w:jc w:val="both"/>
        <w:rPr>
          <w:b/>
          <w:bCs/>
          <w:sz w:val="32"/>
          <w:szCs w:val="32"/>
        </w:rPr>
      </w:pPr>
      <w:r w:rsidRPr="0093426E">
        <w:rPr>
          <w:b/>
          <w:bCs/>
          <w:sz w:val="32"/>
          <w:szCs w:val="32"/>
        </w:rPr>
        <w:t xml:space="preserve">Küresel Isınmaya Karşı </w:t>
      </w:r>
      <w:r w:rsidRPr="0093426E">
        <w:rPr>
          <w:b/>
          <w:bCs/>
          <w:sz w:val="32"/>
          <w:szCs w:val="32"/>
        </w:rPr>
        <w:t>Yeşil Mutabakat</w:t>
      </w:r>
      <w:r w:rsidR="00E4383B" w:rsidRPr="0093426E">
        <w:rPr>
          <w:b/>
          <w:bCs/>
          <w:sz w:val="32"/>
          <w:szCs w:val="32"/>
        </w:rPr>
        <w:t xml:space="preserve"> </w:t>
      </w:r>
      <w:proofErr w:type="spellStart"/>
      <w:r w:rsidR="00E4383B" w:rsidRPr="0093426E">
        <w:rPr>
          <w:b/>
          <w:bCs/>
          <w:sz w:val="32"/>
          <w:szCs w:val="32"/>
        </w:rPr>
        <w:t>SATSO’da</w:t>
      </w:r>
      <w:proofErr w:type="spellEnd"/>
      <w:r w:rsidR="00E4383B" w:rsidRPr="0093426E">
        <w:rPr>
          <w:b/>
          <w:bCs/>
          <w:sz w:val="32"/>
          <w:szCs w:val="32"/>
        </w:rPr>
        <w:t xml:space="preserve"> Anlatıldı</w:t>
      </w:r>
    </w:p>
    <w:p w14:paraId="6C1B5298" w14:textId="66285511" w:rsidR="00732F12" w:rsidRPr="00D8788C" w:rsidRDefault="00732F12" w:rsidP="0093426E">
      <w:pPr>
        <w:jc w:val="both"/>
      </w:pPr>
      <w:r w:rsidRPr="00D8788C">
        <w:t xml:space="preserve">Sakarya Ticaret ve Sanayi Odası ile Türkiye Odalar ve Borsalar Birliği </w:t>
      </w:r>
      <w:proofErr w:type="gramStart"/>
      <w:r w:rsidR="00377C87" w:rsidRPr="00D8788C">
        <w:t>işbirliğinde</w:t>
      </w:r>
      <w:proofErr w:type="gramEnd"/>
      <w:r w:rsidRPr="00D8788C">
        <w:t xml:space="preserve">, SATSO üyelerine yönelik </w:t>
      </w:r>
      <w:r w:rsidRPr="00D8788C">
        <w:t>“Yeşil Mutabakat Bilgil</w:t>
      </w:r>
      <w:bookmarkStart w:id="0" w:name="_GoBack"/>
      <w:bookmarkEnd w:id="0"/>
      <w:r w:rsidRPr="00D8788C">
        <w:t>endirm</w:t>
      </w:r>
      <w:r w:rsidRPr="00D8788C">
        <w:t xml:space="preserve">e” eğitimi gerçekleştirildi. </w:t>
      </w:r>
    </w:p>
    <w:p w14:paraId="52182F88" w14:textId="26148CB0" w:rsidR="00732F12" w:rsidRDefault="008B230F" w:rsidP="0093426E">
      <w:pPr>
        <w:jc w:val="both"/>
      </w:pPr>
      <w:r w:rsidRPr="008B230F">
        <w:t>TOBB Sektör Meclisleri Müdürü Ayşe Çelebi Doğan</w:t>
      </w:r>
      <w:r>
        <w:t xml:space="preserve">’ın katılımı ve </w:t>
      </w:r>
      <w:r w:rsidRPr="008B230F">
        <w:t xml:space="preserve">Çevre Müdürlüğü – Sektörler ve Girişimcilik Dairesi Uzman Yardımcısı Esin </w:t>
      </w:r>
      <w:proofErr w:type="spellStart"/>
      <w:r w:rsidRPr="008B230F">
        <w:t>Özarslan</w:t>
      </w:r>
      <w:r w:rsidR="005677CE">
        <w:t>’ın</w:t>
      </w:r>
      <w:proofErr w:type="spellEnd"/>
      <w:r w:rsidR="005677CE">
        <w:t xml:space="preserve"> sunumuyla gerçekleştirilen eğitimde </w:t>
      </w:r>
      <w:r w:rsidR="00732F12" w:rsidRPr="00732F12">
        <w:t>Paris İklim Anlaşması</w:t>
      </w:r>
      <w:r w:rsidR="005677CE">
        <w:t xml:space="preserve">, </w:t>
      </w:r>
      <w:r w:rsidR="00732F12" w:rsidRPr="00732F12">
        <w:t>Avrupa Yeşil Mutabakatı</w:t>
      </w:r>
      <w:r w:rsidR="005677CE">
        <w:t xml:space="preserve">, </w:t>
      </w:r>
      <w:r w:rsidR="00732F12" w:rsidRPr="00732F12">
        <w:t>55’e Uyum</w:t>
      </w:r>
      <w:r w:rsidR="005677CE">
        <w:t xml:space="preserve"> ve bu konuda </w:t>
      </w:r>
      <w:r w:rsidR="00732F12" w:rsidRPr="00732F12">
        <w:t>TOBB</w:t>
      </w:r>
      <w:r w:rsidR="005677CE">
        <w:t xml:space="preserve">’un </w:t>
      </w:r>
      <w:r w:rsidR="00732F12" w:rsidRPr="00732F12">
        <w:t>çalışmaları</w:t>
      </w:r>
      <w:r w:rsidR="005677CE">
        <w:t xml:space="preserve"> hakkında bilgiler verildi.</w:t>
      </w:r>
    </w:p>
    <w:p w14:paraId="7D66013E" w14:textId="38FB55A3" w:rsidR="00D8788C" w:rsidRPr="00D8788C" w:rsidRDefault="00D8788C" w:rsidP="0093426E">
      <w:pPr>
        <w:jc w:val="both"/>
        <w:rPr>
          <w:b/>
          <w:bCs/>
        </w:rPr>
      </w:pPr>
      <w:r w:rsidRPr="00D8788C">
        <w:rPr>
          <w:b/>
          <w:bCs/>
        </w:rPr>
        <w:t>“Üretim ve Ticaret Değişiyor”</w:t>
      </w:r>
    </w:p>
    <w:p w14:paraId="69E06D52" w14:textId="216028AD" w:rsidR="00F161A5" w:rsidRDefault="00917B31" w:rsidP="0093426E">
      <w:pPr>
        <w:jc w:val="both"/>
      </w:pPr>
      <w:r w:rsidRPr="00377C87">
        <w:rPr>
          <w:b/>
          <w:bCs/>
        </w:rPr>
        <w:t>TOBB Sektör Meclisleri Müdürü Ayşe Çelebi Doğan</w:t>
      </w:r>
      <w:r w:rsidR="00377C87">
        <w:t>; “</w:t>
      </w:r>
      <w:r w:rsidR="00F161A5">
        <w:t xml:space="preserve">İklim </w:t>
      </w:r>
      <w:r w:rsidR="00377C87">
        <w:t>değişikliği günlük yaşamda olduğu kadar</w:t>
      </w:r>
      <w:r w:rsidR="00F161A5">
        <w:t xml:space="preserve"> </w:t>
      </w:r>
      <w:r w:rsidR="00377C87">
        <w:t>sanayi</w:t>
      </w:r>
      <w:r w:rsidR="00F161A5">
        <w:t xml:space="preserve"> ve ticaret</w:t>
      </w:r>
      <w:r w:rsidR="00377C87">
        <w:t xml:space="preserve">te de </w:t>
      </w:r>
      <w:r w:rsidR="00F161A5">
        <w:t xml:space="preserve">etkiye sahip. </w:t>
      </w:r>
      <w:r w:rsidR="00BD5BB9">
        <w:t>Dünya ülkeleri artık s</w:t>
      </w:r>
      <w:r w:rsidR="008B2FFD">
        <w:t xml:space="preserve">ürdürülebilirliği üretim ve ticaretin merkezine </w:t>
      </w:r>
      <w:r w:rsidR="00A0161D">
        <w:t>koydu</w:t>
      </w:r>
      <w:r w:rsidR="008B2FFD">
        <w:t>. Bu</w:t>
      </w:r>
      <w:r w:rsidR="00A0161D">
        <w:t xml:space="preserve"> da </w:t>
      </w:r>
      <w:r w:rsidR="008B2FFD">
        <w:t xml:space="preserve">üretimi ve ticaretin şeklini </w:t>
      </w:r>
      <w:r w:rsidR="00377C87">
        <w:t>şimdiden</w:t>
      </w:r>
      <w:r w:rsidR="008B2FFD">
        <w:t xml:space="preserve"> </w:t>
      </w:r>
      <w:r w:rsidR="00377C87">
        <w:t>tetikl</w:t>
      </w:r>
      <w:r w:rsidR="00856E8F">
        <w:t xml:space="preserve">emeye </w:t>
      </w:r>
      <w:r w:rsidR="00377C87">
        <w:t>ve</w:t>
      </w:r>
      <w:r w:rsidR="008B2FFD">
        <w:t xml:space="preserve"> değiştir</w:t>
      </w:r>
      <w:r w:rsidR="00856E8F">
        <w:t>meye başladı</w:t>
      </w:r>
      <w:r w:rsidR="008B2FFD">
        <w:t>. Bizlerin bu geliş</w:t>
      </w:r>
      <w:r w:rsidR="00856E8F">
        <w:t xml:space="preserve">meleri </w:t>
      </w:r>
      <w:r w:rsidR="008B2FFD">
        <w:t xml:space="preserve">uzaktan izlemek gibi bir lüksümüz yok. </w:t>
      </w:r>
      <w:r w:rsidR="00856E8F">
        <w:t xml:space="preserve">Bu gelişmeleri iyi uygulayan ülkeler ve firmalar birçok </w:t>
      </w:r>
      <w:r w:rsidR="008B2FFD">
        <w:t xml:space="preserve">rekabet </w:t>
      </w:r>
      <w:r w:rsidR="00377C87">
        <w:t>avantajı</w:t>
      </w:r>
      <w:r w:rsidR="008B2FFD">
        <w:t xml:space="preserve"> sa</w:t>
      </w:r>
      <w:r w:rsidR="00B1184D">
        <w:t>ğ</w:t>
      </w:r>
      <w:r w:rsidR="008B2FFD">
        <w:t xml:space="preserve">layacaktır. </w:t>
      </w:r>
      <w:r w:rsidR="00CE75B6">
        <w:t xml:space="preserve">TOBB olarak </w:t>
      </w:r>
      <w:r w:rsidR="00F07DEE">
        <w:t>s</w:t>
      </w:r>
      <w:r w:rsidR="00F07DEE">
        <w:t xml:space="preserve">ektörlerin yeni düzene uyum sağlaması için </w:t>
      </w:r>
      <w:r w:rsidR="00CE75B6">
        <w:t xml:space="preserve">süreci </w:t>
      </w:r>
      <w:r w:rsidR="00377C87">
        <w:t>yakından</w:t>
      </w:r>
      <w:r w:rsidR="00CE75B6">
        <w:t xml:space="preserve"> takip ediyo</w:t>
      </w:r>
      <w:r w:rsidR="00F07DEE">
        <w:t xml:space="preserve">r ve destek oluyoruz. </w:t>
      </w:r>
      <w:r w:rsidR="00CE75B6">
        <w:t xml:space="preserve">Finansman, proje </w:t>
      </w:r>
      <w:r w:rsidR="00377C87">
        <w:t>kaynaklarına</w:t>
      </w:r>
      <w:r w:rsidR="00CE75B6">
        <w:t xml:space="preserve"> yönelik </w:t>
      </w:r>
      <w:r w:rsidR="00377C87">
        <w:t>duyurular</w:t>
      </w:r>
      <w:r w:rsidR="00CE75B6">
        <w:t xml:space="preserve"> </w:t>
      </w:r>
      <w:r w:rsidR="00377C87">
        <w:t>yapıyoruz</w:t>
      </w:r>
      <w:r w:rsidR="00CE75B6">
        <w:t>. Üyelerimiz doğru bir şekilde bilgilendirmeye çalışıyoruz.</w:t>
      </w:r>
      <w:r w:rsidR="004B2232">
        <w:t>” dedi.</w:t>
      </w:r>
    </w:p>
    <w:p w14:paraId="010547A6" w14:textId="724A43B6" w:rsidR="00D8788C" w:rsidRPr="00D8788C" w:rsidRDefault="00D8788C" w:rsidP="0093426E">
      <w:pPr>
        <w:jc w:val="both"/>
        <w:rPr>
          <w:b/>
          <w:bCs/>
        </w:rPr>
      </w:pPr>
      <w:r w:rsidRPr="00D8788C">
        <w:rPr>
          <w:b/>
          <w:bCs/>
        </w:rPr>
        <w:t>“Temiz ve Döngüsel Sanayi”</w:t>
      </w:r>
    </w:p>
    <w:p w14:paraId="4C7FCCB7" w14:textId="102BBFCF" w:rsidR="00F6362D" w:rsidRDefault="008B230F" w:rsidP="0093426E">
      <w:pPr>
        <w:jc w:val="both"/>
      </w:pPr>
      <w:r w:rsidRPr="00E41649">
        <w:rPr>
          <w:b/>
          <w:bCs/>
        </w:rPr>
        <w:t>Çevre Müdürlüğü – Sektörler ve Girişimcili</w:t>
      </w:r>
      <w:r w:rsidRPr="00E41649">
        <w:rPr>
          <w:b/>
          <w:bCs/>
        </w:rPr>
        <w:t>k Dairesi</w:t>
      </w:r>
      <w:r w:rsidRPr="00E41649">
        <w:rPr>
          <w:b/>
          <w:bCs/>
        </w:rPr>
        <w:t xml:space="preserve"> Uzman Yardımcısı Esin </w:t>
      </w:r>
      <w:r w:rsidRPr="00E41649">
        <w:rPr>
          <w:b/>
          <w:bCs/>
        </w:rPr>
        <w:t>Özarslan</w:t>
      </w:r>
      <w:r w:rsidRPr="00732F12">
        <w:t xml:space="preserve"> </w:t>
      </w:r>
      <w:r w:rsidR="004B2232">
        <w:t>ise katılımcılara yönelik yapmış olduğu sunumda genel olarak şunlara değindi: “</w:t>
      </w:r>
      <w:r w:rsidR="00CE75B6">
        <w:t>İklim değişikliği bütün ülkelerin gündeminde.</w:t>
      </w:r>
      <w:r w:rsidR="002A0854">
        <w:t xml:space="preserve"> Paris İklim Anlaşması kapsamında </w:t>
      </w:r>
      <w:r w:rsidR="00CE75B6">
        <w:t xml:space="preserve">emisyon </w:t>
      </w:r>
      <w:r w:rsidR="00377C87">
        <w:t>indirimleri</w:t>
      </w:r>
      <w:r w:rsidR="00CE75B6">
        <w:t xml:space="preserve"> hedeflerini açıklıyor</w:t>
      </w:r>
      <w:r w:rsidR="002A0854">
        <w:t>lar</w:t>
      </w:r>
      <w:r w:rsidR="00CE75B6">
        <w:t>.</w:t>
      </w:r>
      <w:r w:rsidR="00264207">
        <w:t xml:space="preserve"> Küresel ısınmaya karşı Paris İklim anlaşması en önemli anlaşma olarak dikkat çekiyor.</w:t>
      </w:r>
      <w:r w:rsidR="00F6362D" w:rsidRPr="00F6362D">
        <w:t xml:space="preserve"> </w:t>
      </w:r>
      <w:r w:rsidR="00F6362D">
        <w:t xml:space="preserve">Bu anlaşma ile ülkelerin emisyon değerlerini düşürmesi amaçlanıyor ve bunun için destek projeleri yürütülüyor. Yeni bir rekabet de yaratıyor. Bütün ülkeler Paris İklim Anlaşmasına göre yatırımlarını şekillendiriyorlar. Atıkların değerlendirilmesi, tüketim toplumundan değerlendirici topluma geçilmeye çalışılıyor. </w:t>
      </w:r>
    </w:p>
    <w:p w14:paraId="13AE2493" w14:textId="796A3200" w:rsidR="00F6362D" w:rsidRDefault="0057196F" w:rsidP="0093426E">
      <w:pPr>
        <w:jc w:val="both"/>
      </w:pPr>
      <w:r>
        <w:t>Türkiye</w:t>
      </w:r>
      <w:r>
        <w:t xml:space="preserve"> bu anlaşmaya</w:t>
      </w:r>
      <w:r>
        <w:t xml:space="preserve"> taraf ancak </w:t>
      </w:r>
      <w:r>
        <w:t xml:space="preserve">henüz </w:t>
      </w:r>
      <w:r>
        <w:t xml:space="preserve">imzalayıp </w:t>
      </w:r>
      <w:r>
        <w:t xml:space="preserve">meclisinde </w:t>
      </w:r>
      <w:r>
        <w:t>onaylamadı.</w:t>
      </w:r>
      <w:r w:rsidR="002D4078">
        <w:t xml:space="preserve"> Ülkemiz dünya üzerinde bu anlaşmayı imzalamayan</w:t>
      </w:r>
      <w:r>
        <w:t xml:space="preserve"> 5 ülkeden biri</w:t>
      </w:r>
      <w:r w:rsidR="002D4078">
        <w:t xml:space="preserve"> ve G20 ülkeleri arasında da tek ülkedir.</w:t>
      </w:r>
    </w:p>
    <w:p w14:paraId="7B5E2651" w14:textId="541EF7B3" w:rsidR="006410E0" w:rsidRDefault="001D5196" w:rsidP="0093426E">
      <w:pPr>
        <w:jc w:val="both"/>
      </w:pPr>
      <w:r>
        <w:t>Avrupa Yeşil mutabakatı</w:t>
      </w:r>
      <w:r w:rsidR="00054B36">
        <w:t>nda ise aynı şekilde</w:t>
      </w:r>
      <w:r w:rsidR="000269CF">
        <w:t xml:space="preserve"> </w:t>
      </w:r>
      <w:r>
        <w:t>temiz, döngüsel bir sanayi</w:t>
      </w:r>
      <w:r w:rsidR="00997418">
        <w:t xml:space="preserve"> ve </w:t>
      </w:r>
      <w:r>
        <w:t xml:space="preserve">atık politikası hedefleniyor. </w:t>
      </w:r>
      <w:r w:rsidR="00F60507">
        <w:t xml:space="preserve">Bu mutabakat kapsamında firmalara emisyon salınımı hakkı tanınıyor. Bu kapsamda </w:t>
      </w:r>
      <w:r w:rsidR="002C2882">
        <w:t xml:space="preserve">Emisyon ticaret </w:t>
      </w:r>
      <w:r w:rsidR="00377C87">
        <w:t>sistemi</w:t>
      </w:r>
      <w:r w:rsidR="002C2882">
        <w:t xml:space="preserve"> </w:t>
      </w:r>
      <w:r w:rsidR="00F60507">
        <w:t>adı altında karbon borsası ortaya çıktı</w:t>
      </w:r>
      <w:r w:rsidR="002C2882">
        <w:t xml:space="preserve">. Üst sınır ve alt sınır olacak şekilde firmalara eşit sera gazı hakkı veriliyor. Firmalar bu değerlerin altında ve üstünde olduğunda </w:t>
      </w:r>
      <w:r w:rsidR="00377C87">
        <w:t>birbirlerine</w:t>
      </w:r>
      <w:r w:rsidR="002C2882">
        <w:t xml:space="preserve"> haklarını satabiliyorlar.</w:t>
      </w:r>
      <w:r w:rsidR="00E41649">
        <w:t>” dedi.</w:t>
      </w:r>
    </w:p>
    <w:p w14:paraId="43115E47" w14:textId="79879753" w:rsidR="00E41649" w:rsidRDefault="00E41649" w:rsidP="0093426E">
      <w:pPr>
        <w:jc w:val="both"/>
      </w:pPr>
      <w:r>
        <w:t>Birçok ayrıntılı bilginin daha paylaşıldığı eğitim soru-cevap bölümünün ardından noktalandı.</w:t>
      </w:r>
    </w:p>
    <w:p w14:paraId="6475E1A2" w14:textId="77777777" w:rsidR="006410E0" w:rsidRDefault="006410E0" w:rsidP="0093426E">
      <w:pPr>
        <w:jc w:val="both"/>
      </w:pPr>
    </w:p>
    <w:sectPr w:rsidR="006410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232"/>
    <w:rsid w:val="000269CF"/>
    <w:rsid w:val="00054B36"/>
    <w:rsid w:val="00137292"/>
    <w:rsid w:val="001D5196"/>
    <w:rsid w:val="001E69C3"/>
    <w:rsid w:val="0023649A"/>
    <w:rsid w:val="00264207"/>
    <w:rsid w:val="002763F9"/>
    <w:rsid w:val="002A0854"/>
    <w:rsid w:val="002C2882"/>
    <w:rsid w:val="002D4078"/>
    <w:rsid w:val="00377C87"/>
    <w:rsid w:val="004B2232"/>
    <w:rsid w:val="005677CE"/>
    <w:rsid w:val="0057196F"/>
    <w:rsid w:val="00622345"/>
    <w:rsid w:val="006410E0"/>
    <w:rsid w:val="00684232"/>
    <w:rsid w:val="00732F12"/>
    <w:rsid w:val="00744BE0"/>
    <w:rsid w:val="00856E8F"/>
    <w:rsid w:val="008B230F"/>
    <w:rsid w:val="008B2FFD"/>
    <w:rsid w:val="008F7A3D"/>
    <w:rsid w:val="00917B31"/>
    <w:rsid w:val="0093426E"/>
    <w:rsid w:val="00942196"/>
    <w:rsid w:val="00997418"/>
    <w:rsid w:val="00A0161D"/>
    <w:rsid w:val="00B1184D"/>
    <w:rsid w:val="00BA5895"/>
    <w:rsid w:val="00BD5BB9"/>
    <w:rsid w:val="00CE75B6"/>
    <w:rsid w:val="00D8788C"/>
    <w:rsid w:val="00E41649"/>
    <w:rsid w:val="00E4383B"/>
    <w:rsid w:val="00F07DEE"/>
    <w:rsid w:val="00F161A5"/>
    <w:rsid w:val="00F60507"/>
    <w:rsid w:val="00F636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10D62"/>
  <w15:chartTrackingRefBased/>
  <w15:docId w15:val="{EE39D41E-D8AD-4487-A65A-AD84276A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32F12"/>
    <w:rPr>
      <w:color w:val="0563C1" w:themeColor="hyperlink"/>
      <w:u w:val="single"/>
    </w:rPr>
  </w:style>
  <w:style w:type="character" w:styleId="zmlenmeyenBahsetme">
    <w:name w:val="Unresolved Mention"/>
    <w:basedOn w:val="VarsaylanParagrafYazTipi"/>
    <w:uiPriority w:val="99"/>
    <w:semiHidden/>
    <w:unhideWhenUsed/>
    <w:rsid w:val="00732F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394</Words>
  <Characters>2248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36</cp:revision>
  <dcterms:created xsi:type="dcterms:W3CDTF">2021-09-10T11:03:00Z</dcterms:created>
  <dcterms:modified xsi:type="dcterms:W3CDTF">2021-09-10T12:46:00Z</dcterms:modified>
</cp:coreProperties>
</file>